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* Papel timbrado</w:t>
      </w:r>
    </w:p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 </w:t>
      </w:r>
      <w:bookmarkStart w:id="0" w:name="_GoBack"/>
      <w:bookmarkEnd w:id="0"/>
    </w:p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 </w:t>
      </w:r>
    </w:p>
    <w:p w:rsidR="008C7A5C" w:rsidRDefault="008C7A5C" w:rsidP="0082693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DECLARAÇÃO</w:t>
      </w:r>
    </w:p>
    <w:p w:rsidR="00826934" w:rsidRDefault="00826934" w:rsidP="0082693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Verdana" w:hAnsi="Verdana"/>
          <w:color w:val="333333"/>
          <w:sz w:val="21"/>
          <w:szCs w:val="21"/>
        </w:rPr>
      </w:pPr>
    </w:p>
    <w:p w:rsidR="00826934" w:rsidRPr="00717122" w:rsidRDefault="00826934" w:rsidP="0082693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Verdana" w:hAnsi="Verdana"/>
          <w:color w:val="333333"/>
          <w:sz w:val="21"/>
          <w:szCs w:val="21"/>
        </w:rPr>
      </w:pPr>
    </w:p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Declara-se para os devidos efeitos e</w:t>
      </w:r>
      <w:r w:rsidR="00717122">
        <w:rPr>
          <w:rFonts w:ascii="Verdana" w:hAnsi="Verdana"/>
          <w:color w:val="333333"/>
          <w:sz w:val="21"/>
          <w:szCs w:val="21"/>
        </w:rPr>
        <w:t>,</w:t>
      </w:r>
      <w:r w:rsidRPr="00717122">
        <w:rPr>
          <w:rFonts w:ascii="Verdana" w:hAnsi="Verdana"/>
          <w:color w:val="333333"/>
          <w:sz w:val="21"/>
          <w:szCs w:val="21"/>
        </w:rPr>
        <w:t xml:space="preserve"> a pedido da sociedade </w:t>
      </w:r>
      <w:bookmarkStart w:id="1" w:name="_Hlk38098962"/>
      <w:sdt>
        <w:sdtPr>
          <w:rPr>
            <w:rFonts w:ascii="Verdana" w:hAnsi="Verdana"/>
            <w:color w:val="333333"/>
            <w:sz w:val="21"/>
            <w:szCs w:val="21"/>
          </w:rPr>
          <w:id w:val="-198241048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bookmarkEnd w:id="1"/>
      <w:r w:rsidRPr="00717122">
        <w:rPr>
          <w:rFonts w:ascii="Verdana" w:hAnsi="Verdana"/>
          <w:color w:val="333333"/>
          <w:sz w:val="21"/>
          <w:szCs w:val="21"/>
        </w:rPr>
        <w:t>, NIF</w:t>
      </w:r>
      <w:r w:rsidR="00717122" w:rsidRPr="00717122">
        <w:rPr>
          <w:rFonts w:ascii="Verdana" w:hAnsi="Verdana"/>
          <w:color w:val="333333"/>
          <w:sz w:val="21"/>
          <w:szCs w:val="21"/>
        </w:rPr>
        <w:t xml:space="preserve"> </w:t>
      </w:r>
      <w:sdt>
        <w:sdtPr>
          <w:rPr>
            <w:rFonts w:ascii="Verdana" w:hAnsi="Verdana"/>
            <w:color w:val="333333"/>
            <w:sz w:val="21"/>
            <w:szCs w:val="21"/>
          </w:rPr>
          <w:id w:val="1113947477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hAnsi="Verdana"/>
          <w:color w:val="333333"/>
          <w:sz w:val="21"/>
          <w:szCs w:val="21"/>
        </w:rPr>
        <w:t xml:space="preserve">, que no âmbito da análise de crédito n.º </w:t>
      </w:r>
      <w:sdt>
        <w:sdtPr>
          <w:rPr>
            <w:rFonts w:ascii="Verdana" w:hAnsi="Verdana"/>
            <w:color w:val="333333"/>
            <w:sz w:val="21"/>
            <w:szCs w:val="21"/>
          </w:rPr>
          <w:id w:val="2003081644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hAnsi="Verdana"/>
          <w:color w:val="333333"/>
          <w:sz w:val="21"/>
          <w:szCs w:val="21"/>
        </w:rPr>
        <w:t xml:space="preserve"> no montante de </w:t>
      </w:r>
      <w:sdt>
        <w:sdtPr>
          <w:rPr>
            <w:rFonts w:ascii="Verdana" w:hAnsi="Verdana"/>
            <w:color w:val="333333"/>
            <w:sz w:val="21"/>
            <w:szCs w:val="21"/>
          </w:rPr>
          <w:id w:val="-934678317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hAnsi="Verdana"/>
          <w:color w:val="333333"/>
          <w:sz w:val="21"/>
          <w:szCs w:val="21"/>
        </w:rPr>
        <w:t>€, no âmbito da Linha de Crédito Investe RAM</w:t>
      </w:r>
      <w:r w:rsidR="002E4E71">
        <w:rPr>
          <w:rFonts w:ascii="Verdana" w:hAnsi="Verdana"/>
          <w:color w:val="333333"/>
          <w:sz w:val="21"/>
          <w:szCs w:val="21"/>
        </w:rPr>
        <w:t xml:space="preserve"> COVID-19</w:t>
      </w:r>
      <w:r w:rsidRPr="00717122">
        <w:rPr>
          <w:rFonts w:ascii="Verdana" w:hAnsi="Verdana"/>
          <w:color w:val="333333"/>
          <w:sz w:val="21"/>
          <w:szCs w:val="21"/>
        </w:rPr>
        <w:t>, foram consultadas as bases de dados externas, nomeadamente a Centralização de Riscos de Crédito</w:t>
      </w:r>
      <w:r w:rsidR="00717122" w:rsidRPr="00717122">
        <w:rPr>
          <w:rFonts w:ascii="Verdana" w:hAnsi="Verdana"/>
          <w:color w:val="333333"/>
          <w:sz w:val="21"/>
          <w:szCs w:val="21"/>
        </w:rPr>
        <w:t xml:space="preserve"> do Banco de Portugal de </w:t>
      </w:r>
      <w:sdt>
        <w:sdtPr>
          <w:rPr>
            <w:rFonts w:ascii="Verdana" w:hAnsi="Verdana"/>
            <w:color w:val="333333"/>
            <w:sz w:val="21"/>
            <w:szCs w:val="21"/>
          </w:rPr>
          <w:id w:val="1092977341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hAnsi="Verdana"/>
          <w:color w:val="333333"/>
          <w:sz w:val="21"/>
          <w:szCs w:val="21"/>
        </w:rPr>
        <w:t>, na qual não constam quaisquer incidentes de crédito.</w:t>
      </w:r>
    </w:p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> </w:t>
      </w:r>
    </w:p>
    <w:p w:rsidR="008C7A5C" w:rsidRPr="00717122" w:rsidRDefault="008C7A5C" w:rsidP="0071712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/>
          <w:color w:val="333333"/>
          <w:sz w:val="21"/>
          <w:szCs w:val="21"/>
        </w:rPr>
      </w:pPr>
      <w:r w:rsidRPr="00717122">
        <w:rPr>
          <w:rFonts w:ascii="Verdana" w:hAnsi="Verdana"/>
          <w:color w:val="333333"/>
          <w:sz w:val="21"/>
          <w:szCs w:val="21"/>
        </w:rPr>
        <w:t xml:space="preserve">Funchal, </w:t>
      </w:r>
      <w:sdt>
        <w:sdtPr>
          <w:rPr>
            <w:rFonts w:ascii="Verdana" w:hAnsi="Verdana"/>
            <w:color w:val="333333"/>
            <w:sz w:val="21"/>
            <w:szCs w:val="21"/>
          </w:rPr>
          <w:id w:val="-248585260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717122" w:rsidRPr="00717122">
        <w:rPr>
          <w:rFonts w:ascii="Verdana" w:hAnsi="Verdana"/>
          <w:color w:val="333333"/>
          <w:sz w:val="21"/>
          <w:szCs w:val="21"/>
        </w:rPr>
        <w:t xml:space="preserve"> de </w:t>
      </w:r>
      <w:sdt>
        <w:sdtPr>
          <w:rPr>
            <w:rFonts w:ascii="Verdana" w:hAnsi="Verdana"/>
            <w:color w:val="333333"/>
            <w:sz w:val="21"/>
            <w:szCs w:val="21"/>
          </w:rPr>
          <w:id w:val="-1561018151"/>
          <w:placeholder>
            <w:docPart w:val="DefaultPlaceholder_1081868574"/>
          </w:placeholder>
          <w:showingPlcHdr/>
        </w:sdtPr>
        <w:sdtEndPr/>
        <w:sdtContent>
          <w:r w:rsidR="00717122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</w:p>
    <w:p w:rsidR="00B27285" w:rsidRPr="00717122" w:rsidRDefault="00B27285">
      <w:pPr>
        <w:rPr>
          <w:rFonts w:ascii="Verdana" w:hAnsi="Verdana" w:cs="Times New Roman"/>
          <w:sz w:val="21"/>
          <w:szCs w:val="21"/>
        </w:rPr>
      </w:pPr>
    </w:p>
    <w:sectPr w:rsidR="00B27285" w:rsidRPr="0071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2E4E71"/>
    <w:rsid w:val="003610E3"/>
    <w:rsid w:val="00717122"/>
    <w:rsid w:val="00766537"/>
    <w:rsid w:val="00826934"/>
    <w:rsid w:val="008C7A5C"/>
    <w:rsid w:val="008D24EC"/>
    <w:rsid w:val="00AC7669"/>
    <w:rsid w:val="00B27285"/>
    <w:rsid w:val="00E56564"/>
    <w:rsid w:val="00E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6F4568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603D31"/>
    <w:rsid w:val="006B2CDB"/>
    <w:rsid w:val="006F4568"/>
    <w:rsid w:val="007635F4"/>
    <w:rsid w:val="007C47A6"/>
    <w:rsid w:val="00875331"/>
    <w:rsid w:val="008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2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D8C1-B15B-451A-BEF9-5C04E1EE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 Ricardo Freitas Nóbrega</cp:lastModifiedBy>
  <cp:revision>6</cp:revision>
  <cp:lastPrinted>2017-09-25T13:56:00Z</cp:lastPrinted>
  <dcterms:created xsi:type="dcterms:W3CDTF">2020-04-08T10:43:00Z</dcterms:created>
  <dcterms:modified xsi:type="dcterms:W3CDTF">2020-04-18T09:45:00Z</dcterms:modified>
</cp:coreProperties>
</file>